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GUILHEM FLOUZAT QUINTET</w:t>
      </w:r>
    </w:p>
    <w:p>
      <w:pPr>
        <w:pStyle w:val="Corps"/>
        <w:rPr>
          <w:sz w:val="36"/>
          <w:szCs w:val="36"/>
        </w:rPr>
      </w:pPr>
      <w:r>
        <w:rPr>
          <w:rStyle w:val="Aucun"/>
          <w:i w:val="1"/>
          <w:iCs w:val="1"/>
          <w:sz w:val="36"/>
          <w:szCs w:val="36"/>
          <w:rtl w:val="0"/>
          <w:lang w:val="fr-FR"/>
        </w:rPr>
        <w:t xml:space="preserve">La Scala </w:t>
      </w:r>
      <w:r>
        <w:rPr>
          <w:sz w:val="36"/>
          <w:szCs w:val="36"/>
          <w:rtl w:val="0"/>
          <w:lang w:val="fr-FR"/>
        </w:rPr>
        <w:t>Paris</w:t>
      </w:r>
    </w:p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20 janvier 2026</w:t>
      </w:r>
    </w:p>
    <w:p>
      <w:pPr>
        <w:pStyle w:val="Corps"/>
        <w:rPr>
          <w:sz w:val="36"/>
          <w:szCs w:val="36"/>
        </w:rPr>
      </w:pPr>
    </w:p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 xml:space="preserve">Petite salle de la </w:t>
      </w:r>
      <w:r>
        <w:rPr>
          <w:rStyle w:val="Aucun"/>
          <w:i w:val="1"/>
          <w:iCs w:val="1"/>
          <w:sz w:val="36"/>
          <w:szCs w:val="36"/>
          <w:rtl w:val="0"/>
          <w:lang w:val="fr-FR"/>
        </w:rPr>
        <w:t>Scala</w:t>
      </w:r>
      <w:r>
        <w:rPr>
          <w:sz w:val="36"/>
          <w:szCs w:val="36"/>
          <w:rtl w:val="0"/>
          <w:lang w:val="fr-FR"/>
        </w:rPr>
        <w:t>, intime, acoustique douce et pr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cise, les gradins assez durs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nos fesses fatigu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es pour nous tenir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veill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s toute la dur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 du concert (c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est son c</w:t>
      </w:r>
      <w:r>
        <w:rPr>
          <w:sz w:val="36"/>
          <w:szCs w:val="36"/>
          <w:rtl w:val="0"/>
          <w:lang w:val="fr-FR"/>
        </w:rPr>
        <w:t>ô</w:t>
      </w:r>
      <w:r>
        <w:rPr>
          <w:sz w:val="36"/>
          <w:szCs w:val="36"/>
          <w:rtl w:val="0"/>
          <w:lang w:val="fr-FR"/>
        </w:rPr>
        <w:t>t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rStyle w:val="Aucun"/>
          <w:i w:val="1"/>
          <w:iCs w:val="1"/>
          <w:sz w:val="36"/>
          <w:szCs w:val="36"/>
          <w:rtl w:val="0"/>
          <w:lang w:val="fr-FR"/>
        </w:rPr>
        <w:t>Bouffes du Nord</w:t>
      </w:r>
      <w:r>
        <w:rPr>
          <w:sz w:val="36"/>
          <w:szCs w:val="36"/>
          <w:rtl w:val="0"/>
          <w:lang w:val="fr-FR"/>
        </w:rPr>
        <w:t xml:space="preserve">), un Yamaha qui sans </w:t>
      </w:r>
      <w:r>
        <w:rPr>
          <w:sz w:val="36"/>
          <w:szCs w:val="36"/>
          <w:rtl w:val="0"/>
          <w:lang w:val="fr-FR"/>
        </w:rPr>
        <w:t>ê</w:t>
      </w:r>
      <w:r>
        <w:rPr>
          <w:sz w:val="36"/>
          <w:szCs w:val="36"/>
          <w:rtl w:val="0"/>
          <w:lang w:val="fr-FR"/>
        </w:rPr>
        <w:t>tre un grand piano de concert a de beaux graves</w:t>
      </w:r>
      <w:r>
        <w:rPr>
          <w:sz w:val="36"/>
          <w:szCs w:val="36"/>
          <w:rtl w:val="0"/>
          <w:lang w:val="fr-FR"/>
        </w:rPr>
        <w:t xml:space="preserve">… </w:t>
      </w:r>
      <w:r>
        <w:rPr>
          <w:sz w:val="36"/>
          <w:szCs w:val="36"/>
          <w:rtl w:val="0"/>
          <w:lang w:val="fr-FR"/>
        </w:rPr>
        <w:t>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espace est accueillant, empli d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auditeurs et de bons souvenirs.</w:t>
      </w:r>
    </w:p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Sur sc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 xml:space="preserve">ne, Guilhem Flouzat, en chaussettes devant sa batterie, Matteo Borlone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 xml:space="preserve">la basse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lectrique (de cuisants souvenirs de la SNCF lui ont fait remiser sa contrebasse mais les cordes de son instrument crissent parfois agr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ablement!), Ralph Lavita</w:t>
      </w:r>
      <w:r>
        <w:rPr>
          <w:sz w:val="36"/>
          <w:szCs w:val="36"/>
          <w:rtl w:val="0"/>
          <w:lang w:val="fr-FR"/>
        </w:rPr>
        <w:t xml:space="preserve">ï à </w:t>
      </w:r>
      <w:r>
        <w:rPr>
          <w:sz w:val="36"/>
          <w:szCs w:val="36"/>
          <w:rtl w:val="0"/>
          <w:lang w:val="fr-FR"/>
        </w:rPr>
        <w:t>la guitare, Isabel S</w:t>
      </w:r>
      <w:r>
        <w:rPr>
          <w:sz w:val="36"/>
          <w:szCs w:val="36"/>
          <w:rtl w:val="0"/>
          <w:lang w:val="fr-FR"/>
        </w:rPr>
        <w:t>ö</w:t>
      </w:r>
      <w:r>
        <w:rPr>
          <w:sz w:val="36"/>
          <w:szCs w:val="36"/>
          <w:rtl w:val="0"/>
          <w:lang w:val="fr-FR"/>
        </w:rPr>
        <w:t>rling, voix, Laurent Coq, piano. Ce quintet (dix ans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j</w:t>
      </w:r>
      <w:r>
        <w:rPr>
          <w:sz w:val="36"/>
          <w:szCs w:val="36"/>
          <w:rtl w:val="0"/>
          <w:lang w:val="fr-FR"/>
        </w:rPr>
        <w:t>à</w:t>
      </w:r>
      <w:r>
        <w:rPr>
          <w:sz w:val="36"/>
          <w:szCs w:val="36"/>
          <w:rtl w:val="0"/>
          <w:lang w:val="fr-FR"/>
        </w:rPr>
        <w:t>! comme disent les Anciens Combattants) vient de faire para</w:t>
      </w:r>
      <w:r>
        <w:rPr>
          <w:sz w:val="36"/>
          <w:szCs w:val="36"/>
          <w:rtl w:val="0"/>
          <w:lang w:val="fr-FR"/>
        </w:rPr>
        <w:t>î</w:t>
      </w:r>
      <w:r>
        <w:rPr>
          <w:sz w:val="36"/>
          <w:szCs w:val="36"/>
          <w:rtl w:val="0"/>
          <w:lang w:val="fr-FR"/>
        </w:rPr>
        <w:t>tre son troisi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>me disque et le concert de mardi, s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il en c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brait la naissance, pr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sentait un mix des trois 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pertoires. Les morceaux sont des chansons en anglais dont je ne comprends pas les paroles, mais qu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 xml:space="preserve">importe! Guilhem les explique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 xml:space="preserve">chaque pause. Isabel a ce timbre tout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fait homog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>ne jusqu</w:t>
      </w:r>
      <w:r>
        <w:rPr>
          <w:sz w:val="36"/>
          <w:szCs w:val="36"/>
          <w:rtl w:val="0"/>
          <w:lang w:val="fr-FR"/>
        </w:rPr>
        <w:t xml:space="preserve">’à </w:t>
      </w:r>
      <w:r>
        <w:rPr>
          <w:sz w:val="36"/>
          <w:szCs w:val="36"/>
          <w:rtl w:val="0"/>
          <w:lang w:val="fr-FR"/>
        </w:rPr>
        <w:t>ce qu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elle monte dans 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aigu ou soudain la texture change, plus svelte et plus 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g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>re. Ralph Lavita</w:t>
      </w:r>
      <w:r>
        <w:rPr>
          <w:sz w:val="36"/>
          <w:szCs w:val="36"/>
          <w:rtl w:val="0"/>
          <w:lang w:val="fr-FR"/>
        </w:rPr>
        <w:t>ï</w:t>
      </w:r>
      <w:r>
        <w:rPr>
          <w:sz w:val="36"/>
          <w:szCs w:val="36"/>
          <w:rtl w:val="0"/>
          <w:lang w:val="fr-FR"/>
        </w:rPr>
        <w:t>, avec sa petite guitare dans ses grandes mains, a de multiples modes de jeu surprenants et pleins de charme et une complicit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sans faille avec le pianiste qui, de son c</w:t>
      </w:r>
      <w:r>
        <w:rPr>
          <w:sz w:val="36"/>
          <w:szCs w:val="36"/>
          <w:rtl w:val="0"/>
          <w:lang w:val="fr-FR"/>
        </w:rPr>
        <w:t>ô</w:t>
      </w:r>
      <w:r>
        <w:rPr>
          <w:sz w:val="36"/>
          <w:szCs w:val="36"/>
          <w:rtl w:val="0"/>
          <w:lang w:val="fr-FR"/>
        </w:rPr>
        <w:t>t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est tr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 xml:space="preserve">s convaincant: accords troublants, lignes longues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la main droite seule, swing naturel</w:t>
      </w:r>
      <w:r>
        <w:rPr>
          <w:sz w:val="36"/>
          <w:szCs w:val="36"/>
          <w:rtl w:val="0"/>
          <w:lang w:val="fr-FR"/>
        </w:rPr>
        <w:t xml:space="preserve">… </w:t>
      </w:r>
      <w:r>
        <w:rPr>
          <w:sz w:val="36"/>
          <w:szCs w:val="36"/>
          <w:rtl w:val="0"/>
          <w:lang w:val="fr-FR"/>
        </w:rPr>
        <w:t xml:space="preserve">Tout cela dans une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criture qui me laisse admiratif, extr</w:t>
      </w:r>
      <w:r>
        <w:rPr>
          <w:sz w:val="36"/>
          <w:szCs w:val="36"/>
          <w:rtl w:val="0"/>
          <w:lang w:val="fr-FR"/>
        </w:rPr>
        <w:t>ê</w:t>
      </w:r>
      <w:r>
        <w:rPr>
          <w:sz w:val="36"/>
          <w:szCs w:val="36"/>
          <w:rtl w:val="0"/>
          <w:lang w:val="fr-FR"/>
        </w:rPr>
        <w:t>mement pr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cise et sophistiqu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 de la part du leader. Guilhem, avec peu de solos, une batterie plong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 dans 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orchestre, une technique nullement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monstrative, qui insuffle une pulsation implacable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ensemble. Et Maxime Sanchez, sur le banc de touche, se l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>ve parfois pour se joindre au quintet, gr</w:t>
      </w:r>
      <w:r>
        <w:rPr>
          <w:sz w:val="36"/>
          <w:szCs w:val="36"/>
          <w:rtl w:val="0"/>
          <w:lang w:val="fr-FR"/>
        </w:rPr>
        <w:t>â</w:t>
      </w:r>
      <w:r>
        <w:rPr>
          <w:sz w:val="36"/>
          <w:szCs w:val="36"/>
          <w:rtl w:val="0"/>
          <w:lang w:val="fr-FR"/>
        </w:rPr>
        <w:t xml:space="preserve">ce </w:t>
      </w:r>
      <w:r>
        <w:rPr>
          <w:sz w:val="36"/>
          <w:szCs w:val="36"/>
          <w:rtl w:val="0"/>
          <w:lang w:val="fr-FR"/>
        </w:rPr>
        <w:t xml:space="preserve">à  </w:t>
      </w:r>
      <w:r>
        <w:rPr>
          <w:sz w:val="36"/>
          <w:szCs w:val="36"/>
          <w:rtl w:val="0"/>
          <w:lang w:val="fr-FR"/>
        </w:rPr>
        <w:t>un clavier modeste comme un synth</w:t>
      </w:r>
      <w:r>
        <w:rPr>
          <w:sz w:val="36"/>
          <w:szCs w:val="36"/>
          <w:rtl w:val="0"/>
          <w:lang w:val="fr-FR"/>
        </w:rPr>
        <w:t xml:space="preserve">é à </w:t>
      </w:r>
      <w:r>
        <w:rPr>
          <w:sz w:val="36"/>
          <w:szCs w:val="36"/>
          <w:rtl w:val="0"/>
          <w:lang w:val="fr-FR"/>
        </w:rPr>
        <w:t>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 xml:space="preserve">ancienne. </w:t>
      </w:r>
    </w:p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On ne regrette pas la bousculade de 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entr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e, due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la privatisation de la grande salle par Val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rie P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cress</w:t>
      </w:r>
    </w:p>
    <w:p>
      <w:pPr>
        <w:pStyle w:val="Corps"/>
        <w:rPr>
          <w:sz w:val="36"/>
          <w:szCs w:val="36"/>
        </w:rPr>
      </w:pPr>
    </w:p>
    <w:p>
      <w:pPr>
        <w:pStyle w:val="Corps"/>
      </w:pPr>
      <w:r>
        <w:rPr>
          <w:sz w:val="36"/>
          <w:szCs w:val="36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